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ФГБУ «Государственный природный биосферный заповедник «Ростовский»</w:t>
      </w: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природных ресурсов и экологии Ростовской области</w:t>
      </w:r>
    </w:p>
    <w:p w:rsidR="00994EFD" w:rsidRPr="00994EFD" w:rsidRDefault="00994EFD" w:rsidP="00994EF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EFD">
        <w:rPr>
          <w:rFonts w:ascii="Times New Roman" w:eastAsia="Times New Roman" w:hAnsi="Times New Roman" w:cs="Times New Roman"/>
          <w:b/>
          <w:sz w:val="24"/>
          <w:szCs w:val="24"/>
        </w:rPr>
        <w:t>Ассоциаци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994EFD">
        <w:rPr>
          <w:rFonts w:ascii="Times New Roman" w:eastAsia="Times New Roman" w:hAnsi="Times New Roman" w:cs="Times New Roman"/>
          <w:b/>
          <w:sz w:val="24"/>
          <w:szCs w:val="24"/>
        </w:rPr>
        <w:t xml:space="preserve"> «Живая природа степи».</w:t>
      </w:r>
    </w:p>
    <w:p w:rsidR="00994EFD" w:rsidRDefault="00994EF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994EFD" w:rsidP="00994EFD">
      <w:pPr>
        <w:pStyle w:val="a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94EFD">
        <w:rPr>
          <w:rFonts w:ascii="Times New Roman" w:eastAsia="Times New Roman" w:hAnsi="Times New Roman" w:cs="Times New Roman"/>
          <w:sz w:val="40"/>
          <w:szCs w:val="40"/>
        </w:rPr>
        <w:t>Научно-практическая  конфе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ренция </w:t>
      </w:r>
      <w:r w:rsidR="00E47EBD">
        <w:rPr>
          <w:rFonts w:ascii="Times New Roman" w:eastAsia="Times New Roman" w:hAnsi="Times New Roman" w:cs="Times New Roman"/>
          <w:sz w:val="40"/>
          <w:szCs w:val="40"/>
        </w:rPr>
        <w:t xml:space="preserve">школьников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«Живой природе -</w:t>
      </w:r>
      <w:r w:rsidRPr="00994EFD">
        <w:rPr>
          <w:rFonts w:ascii="Times New Roman" w:eastAsia="Times New Roman" w:hAnsi="Times New Roman" w:cs="Times New Roman"/>
          <w:sz w:val="40"/>
          <w:szCs w:val="40"/>
        </w:rPr>
        <w:t xml:space="preserve"> живое участие» </w:t>
      </w:r>
    </w:p>
    <w:p w:rsidR="005C72F6" w:rsidRDefault="00BF6C75">
      <w:pPr>
        <w:pStyle w:val="a8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2022</w:t>
      </w:r>
      <w:r w:rsidR="00E47EBD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п. Орловский </w:t>
      </w:r>
    </w:p>
    <w:p w:rsidR="00994EFD" w:rsidRDefault="00994EF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EFD" w:rsidRDefault="00994EF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C72F6" w:rsidRDefault="00E47E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Научно-практическая  конфер</w:t>
      </w:r>
      <w:r w:rsidR="00994EFD">
        <w:rPr>
          <w:rFonts w:ascii="Times New Roman" w:eastAsia="Times New Roman" w:hAnsi="Times New Roman" w:cs="Times New Roman"/>
          <w:sz w:val="24"/>
          <w:szCs w:val="24"/>
        </w:rPr>
        <w:t xml:space="preserve">енция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школьников </w:t>
      </w:r>
      <w:r w:rsidR="00994EFD">
        <w:rPr>
          <w:rFonts w:ascii="Times New Roman" w:eastAsia="Times New Roman" w:hAnsi="Times New Roman" w:cs="Times New Roman"/>
          <w:sz w:val="24"/>
          <w:szCs w:val="24"/>
        </w:rPr>
        <w:t xml:space="preserve">  «Живой природе - </w:t>
      </w:r>
      <w:r>
        <w:rPr>
          <w:rFonts w:ascii="Times New Roman" w:eastAsia="Times New Roman" w:hAnsi="Times New Roman" w:cs="Times New Roman"/>
          <w:sz w:val="24"/>
          <w:szCs w:val="24"/>
        </w:rPr>
        <w:t>живое участие» (далее Конференция).</w:t>
      </w:r>
    </w:p>
    <w:p w:rsidR="005C72F6" w:rsidRDefault="00E47E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Конференция проводится Федеральным государственным бюджетным учреждением «Государственный природный биосферный  заповедник «Ростовский» совместно с Министерством  природных ресурсов и экологии Ростовской области, Ассоциацией «Живая природа степи».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 и задачи конференции:</w:t>
      </w:r>
    </w:p>
    <w:p w:rsidR="005C72F6" w:rsidRDefault="00E47E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Целью конференции является  привлечение учащихся общеобразовательных учреждений к  изучению биоразнообразия степных экосистем, экологического состояния и сохранения окружающей среды.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Задачи конференции: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активизация деятельности образовательных учреждений по привлечению обучающихся к изучению и сохранению окружающей среды, направленной на решение проблемы воспитания экологической культуры;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выявление и поощрение  активных учащихся, проявляющих интерес к работе по изучению и сохранению окружающей среды;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выявление экологических проблем  и практический вклад в их решение;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обмен опытом работы и налаживание творческих контактов между учащимися и педагогами региона.</w:t>
      </w:r>
    </w:p>
    <w:p w:rsidR="005C72F6" w:rsidRDefault="00E47E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пробуждение интереса к исследовательской деятельности, профессиональная ориентация;</w:t>
      </w:r>
    </w:p>
    <w:p w:rsidR="005C72F6" w:rsidRDefault="00E47E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инициативы и творчества у детей.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 работы конференции (секции):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состояние флоры и фауны  заповедника «Ростовский»  и его охранной зоны;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создание  познавательно-туристических,  учебных экологических троп; 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научно-исследовательская деятельность на ООПТ;</w:t>
      </w:r>
    </w:p>
    <w:p w:rsidR="005C72F6" w:rsidRDefault="00E47EBD">
      <w:pPr>
        <w:pStyle w:val="a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</w:t>
      </w:r>
      <w:r w:rsidR="0041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чистая среда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Порядок работы конференции</w:t>
      </w:r>
    </w:p>
    <w:p w:rsidR="005C72F6" w:rsidRDefault="00E47E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4.1. Общее руководство подготовкой и проведением конференции  осуществляет отдел экологического просвещения заповедника «Ростовский».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4.2.Для организации и проведения  конференции «Живой природе - живое участие» создан Оргкомитет.</w:t>
      </w:r>
    </w:p>
    <w:p w:rsidR="005C72F6" w:rsidRDefault="00E47EBD">
      <w:pPr>
        <w:pStyle w:val="a8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4.3. Конференция будет проведена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6C75" w:rsidRPr="00BF6C7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мае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 административном здании заповедника «Ростовский».</w:t>
      </w:r>
    </w:p>
    <w:p w:rsidR="005C72F6" w:rsidRPr="00E47EBD" w:rsidRDefault="00E47EBD">
      <w:pPr>
        <w:pStyle w:val="a8"/>
        <w:rPr>
          <w:color w:val="aut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4.4. Заявки и тезисы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(приложение 1,2)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исследовательских работ направляются на предварительное обсуждение в оргкомитет не </w:t>
      </w:r>
      <w:r w:rsidRPr="00E47E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позднее </w:t>
      </w:r>
      <w:r w:rsidR="00BF6C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30</w:t>
      </w:r>
      <w:r w:rsidRPr="00E47E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апреля   202</w:t>
      </w:r>
      <w:r w:rsidR="00BF6C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E47E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 по адресу: </w:t>
      </w:r>
    </w:p>
    <w:p w:rsidR="005C72F6" w:rsidRPr="00E47EBD" w:rsidRDefault="00E47EBD">
      <w:pPr>
        <w:pStyle w:val="a8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47EB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347 510, Ростовская область, Орловский район,</w:t>
      </w:r>
    </w:p>
    <w:p w:rsidR="005C72F6" w:rsidRDefault="00E47EBD">
      <w:pPr>
        <w:pStyle w:val="a8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п. Орловский, пер. Чапаевский 102,</w:t>
      </w:r>
    </w:p>
    <w:p w:rsidR="005C72F6" w:rsidRDefault="00E47EBD">
      <w:pPr>
        <w:pStyle w:val="a8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ФГБУ« Государственный заповедник «Ростовский», </w:t>
      </w:r>
    </w:p>
    <w:p w:rsidR="005C72F6" w:rsidRDefault="00E47EBD">
      <w:pPr>
        <w:pStyle w:val="a8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тел./факс: (886375)34-0-10,</w:t>
      </w:r>
    </w:p>
    <w:p w:rsidR="005C72F6" w:rsidRPr="00417E54" w:rsidRDefault="00E47EB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417E5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17E5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gzr</w:t>
      </w:r>
      <w:r w:rsidRPr="00417E54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orlovsky</w:t>
      </w:r>
      <w:r w:rsidRPr="00417E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donpac</w:t>
      </w:r>
      <w:r w:rsidRPr="00417E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Pr="00417E5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72F6" w:rsidRPr="00417E54" w:rsidRDefault="005C72F6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 Учебно-исследовательские работы учащихся должны быть выполнены в соответствии с требованиями к оформлению конкурсного материала.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(Приложение 3)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6.  Доклад должен отражать результаты самостоятельно проведённых исследований. Оргкомитет оставляет за собой право отклонять материалы, не соответствующие указанным правилам и тематике конференции. </w:t>
      </w:r>
    </w:p>
    <w:p w:rsidR="005C72F6" w:rsidRDefault="005C72F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Участники конференции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5.1. Участниками конференции могут стать учащиеся образовательных школ, учреждений дополнительного образовани</w:t>
      </w:r>
      <w:r w:rsidR="00BF6C75">
        <w:rPr>
          <w:rFonts w:ascii="Times New Roman" w:eastAsia="Times New Roman" w:hAnsi="Times New Roman" w:cs="Times New Roman"/>
          <w:sz w:val="24"/>
          <w:szCs w:val="24"/>
        </w:rPr>
        <w:t>я детей,  в возрасте от 12 до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Критерии оценки исследовательских работ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Оценка работ осуществляется  по следующим критериям: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2F6" w:rsidRDefault="00E47EB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Актуальность.</w:t>
      </w:r>
    </w:p>
    <w:p w:rsidR="005C72F6" w:rsidRDefault="00E47EB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Четкость постановки целей и задач.</w:t>
      </w:r>
    </w:p>
    <w:p w:rsidR="005C72F6" w:rsidRDefault="00E47EB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работы: научность и глубина проработки проблемы.</w:t>
      </w:r>
    </w:p>
    <w:p w:rsidR="005C72F6" w:rsidRDefault="00E47EB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оформления работы.</w:t>
      </w:r>
    </w:p>
    <w:p w:rsidR="005C72F6" w:rsidRDefault="00E47EB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значимость работы.</w:t>
      </w:r>
    </w:p>
    <w:p w:rsidR="005C72F6" w:rsidRDefault="00E47EB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Собственный вклад автора в представленную работу (теоретический и практический).</w:t>
      </w:r>
    </w:p>
    <w:p w:rsidR="005C72F6" w:rsidRDefault="00E47EB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доклада, лаконичность и четкость речи, владение материалом.</w:t>
      </w:r>
    </w:p>
    <w:p w:rsidR="005C72F6" w:rsidRDefault="00E47EBD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 защите работы  наглядно-иллюстративного материала.</w:t>
      </w:r>
    </w:p>
    <w:p w:rsidR="005C72F6" w:rsidRDefault="005C72F6">
      <w:pPr>
        <w:pStyle w:val="a8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 Подведение итогов конференции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2F6" w:rsidRDefault="00E47E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Победители определяются на  конференции по итогам защиты работ, на основании среднего балла полученного из оценок, выставленных каждым членом жюри по данной номинации.</w:t>
      </w:r>
    </w:p>
    <w:p w:rsidR="005C72F6" w:rsidRDefault="00E47E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Подведение итогов  проводится в день проведения конференции. Участники, занявшие 1-е, 2-е и 3-е места  награждаются Дипломами Федерального государственного учреждения «Государственный природный биосферный  заповедник «Ростовский», и памятными призами.  Всем участникам  выдается свидетельство участника региональной   научно-практической конференции школьников   “Живой природе - живое участие”.</w:t>
      </w:r>
    </w:p>
    <w:p w:rsidR="005C72F6" w:rsidRDefault="00E47E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По решению жюри отдельные участники могут награждаться поощрительными грамотами и призами.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72F6" w:rsidRDefault="00E47EBD">
      <w:pPr>
        <w:pStyle w:val="a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1. </w:t>
      </w: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Анкета-заявка</w:t>
      </w: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межрегиональной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научно-практической</w:t>
      </w: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экологической конференции школьников «Живой природе - живое участие».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623"/>
        <w:gridCol w:w="3948"/>
      </w:tblGrid>
      <w:tr w:rsidR="005C72F6"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2F6"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(школа, класс)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2F6"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(с индексом), телефон (с кодом)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2F6"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2F6">
        <w:trPr>
          <w:trHeight w:val="655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2F6">
        <w:trPr>
          <w:trHeight w:val="879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 </w:t>
            </w:r>
          </w:p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 работы (если имеется)  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2F6">
        <w:trPr>
          <w:trHeight w:val="422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 и должность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2F6">
        <w:trPr>
          <w:trHeight w:val="787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консультанта работы (если имеется)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2F6">
        <w:trPr>
          <w:trHeight w:val="592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  и должность, звание, степень 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2F6">
        <w:trPr>
          <w:trHeight w:val="1458"/>
        </w:trPr>
        <w:tc>
          <w:tcPr>
            <w:tcW w:w="5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Учреждение, направляющее работу (полное наименование, адрес с индексом, телефон, факс,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72F6">
        <w:trPr>
          <w:trHeight w:val="793"/>
        </w:trPr>
        <w:tc>
          <w:tcPr>
            <w:tcW w:w="9570" w:type="dxa"/>
            <w:gridSpan w:val="2"/>
            <w:tcBorders>
              <w:top w:val="single" w:sz="4" w:space="0" w:color="00000A"/>
              <w:left w:val="outset" w:sz="6" w:space="0" w:color="FEFEFE"/>
              <w:bottom w:val="outset" w:sz="6" w:space="0" w:color="FEFEFE"/>
              <w:right w:val="outset" w:sz="6" w:space="0" w:color="FEFEFE"/>
            </w:tcBorders>
            <w:shd w:val="clear" w:color="auto" w:fill="auto"/>
            <w:tcMar>
              <w:left w:w="-22" w:type="dxa"/>
            </w:tcMar>
          </w:tcPr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Дата заполнения </w:t>
            </w:r>
          </w:p>
          <w:p w:rsidR="005C72F6" w:rsidRDefault="00E47E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Подпись</w:t>
            </w:r>
          </w:p>
        </w:tc>
      </w:tr>
    </w:tbl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2F6" w:rsidRDefault="00E47EBD">
      <w:pPr>
        <w:pStyle w:val="a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2.</w:t>
      </w: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тезисов конкурсных работ.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Тезисы должны содержать: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название темы работы;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    фамилия, имя автора(12 шрифт, жирный, 1,5 интервал, курсивом по центру)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    класс, название учреждения, при котором выполнена работа;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    фамилия, имя, отчество руководителя работы (полностью);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    краткое изложение работы (1-2 страницы):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∙  актуальность,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∙  цели и задачи работы,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∙  объект и предмет исследования,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∙  методика исследования,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∙  результаты и их обсуждения,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∙  выводы и рекомендации.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 Тезисы работы предоставляются вместе с заявкой на участие.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3</w:t>
      </w:r>
    </w:p>
    <w:p w:rsidR="005C72F6" w:rsidRDefault="00E47EB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конкурсного материала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Учебно-исследовательская работа должна содержать: </w:t>
      </w:r>
    </w:p>
    <w:p w:rsidR="005C72F6" w:rsidRDefault="00E47EBD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титульный лист с обязательным указанием названия образовательного</w:t>
      </w:r>
    </w:p>
    <w:p w:rsidR="005C72F6" w:rsidRDefault="00E47EBD">
      <w:pPr>
        <w:pStyle w:val="a8"/>
        <w:ind w:left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учреждения, при котором выполнена работа, региона и населенного пункта, названия   детского объединения, темы работы, ФИ автора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класс, ФИО   </w:t>
      </w:r>
    </w:p>
    <w:p w:rsidR="005C72F6" w:rsidRDefault="00E47EB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      руководителя работы (полностью), год выполнения работы;</w:t>
      </w:r>
    </w:p>
    <w:p w:rsidR="005C72F6" w:rsidRDefault="005C72F6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содержание, перечисляющее нижеупомянутые разделы (с указанием страниц);</w:t>
      </w:r>
    </w:p>
    <w:p w:rsidR="005C72F6" w:rsidRDefault="005C72F6">
      <w:pPr>
        <w:pStyle w:val="a8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             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 структуре изложения материала должно быть представлено: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введение, актуальность, цель и задачи работы, объект и предмет исследования, практическая значимость, личный вклад автора;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степень изученности проблемы (литературный обзор);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методика исследований  (описание методики сбора материалов, методы первичной и статистической обработки собранного материала);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физико-географическая характеристика района;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результаты исследований и их обсуждение (обязательно приведение численных и фактических данных с анализом результатов  их обработки);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выводы,   где   приводятся  краткие формулировки результатов работы, отвечающие  на вопросы поставленных задач;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заключение, где могут быть отмечены лица,    принимавшие участие в  выполнении и оформлении работы. Приведены дальнейшие  перспективы работы, указаны  практические рекомендации, вытекающие из данной  исследовательской работы;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•список  использованной литературы.  После основного текста работы приводится список использованной литературы и источников. В него включаются те библиографические источники, на которых базируется изложение основных положений темы, а также из которых  ученик черпал факты, цифры, цитаты, графический материал.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Фактические и численные данные, имеющие большой объем, а также рисунки, диаграмм, схемы, карты,  фотографии и т.д. могут быть вынесены в конец работы - в приложения, которые соединяются  с текстом  работы (и соответствуют формату самой работы), или могут быть отдельно, произвольного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приложения должны быть пронумерованы, озаглавлены, и на них даны ссылки в тексте работы. Картографический материал должен иметь условные   обозначения и масштаб.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Текст работы должен быть набран на компьютере,  формат листа  А-4. Текст работы печатается через 1,5 интервала (постраничные сноски оформляются через один интервал). При этом соблюдаются следующие размеры полей: левое-30 мм,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–15 мм, верхнее и нижнее – 20 мм. Материал оформляется в следующем электронном формате: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6.0,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7.0, шрифт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(для сносок –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Текст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наносится на одну сторону каждого листа. Работа должна быть аккуратно оформлена, страницы пронумерованы и скреплены.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Объем работы не  более 8 листов.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конференции: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Клец Л. В. –директор ГПБЗ «Ростовский», к. с/х.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Липкович А. Д. – зам. директора по научной работе заповедника «Ростовский», к.б.н.;</w:t>
      </w:r>
      <w:proofErr w:type="gramEnd"/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председателя: Медянникова Н. М. – зам. директора по экологическому  просвещению заповедника «Ростовский»;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Москалев С. В. – зам. директора по охране заповедника «Ростовский»;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Казьмин В. Д. – ведущий научный сотрудник, д.б.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Добрицкая В. В. – методист отдела экологического просвещения.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оргкомитета: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346510, Ростовская область, 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Орловский район,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Орловский,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пер. Чапаевский 102, 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природный биосферный заповедник «Ростовский».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Телефон/факс: 8(863 75) 34-0-10</w:t>
      </w: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47A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547AB1" w:rsidRPr="00547AB1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zanovedmedia@mail.ru</w:t>
        </w:r>
      </w:hyperlink>
      <w:r w:rsidR="00547A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2F6" w:rsidRDefault="005C72F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72F6" w:rsidRDefault="00E47EB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C72F6" w:rsidRDefault="005C72F6">
      <w:pPr>
        <w:pStyle w:val="a8"/>
      </w:pPr>
      <w:bookmarkStart w:id="0" w:name="_GoBack"/>
      <w:bookmarkEnd w:id="0"/>
    </w:p>
    <w:sectPr w:rsidR="005C72F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C70"/>
    <w:multiLevelType w:val="multilevel"/>
    <w:tmpl w:val="43EAF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5C3034"/>
    <w:multiLevelType w:val="multilevel"/>
    <w:tmpl w:val="10AE53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BB1E10"/>
    <w:multiLevelType w:val="multilevel"/>
    <w:tmpl w:val="ED462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80683"/>
    <w:multiLevelType w:val="multilevel"/>
    <w:tmpl w:val="FCDC0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F6"/>
    <w:rsid w:val="00417E54"/>
    <w:rsid w:val="00547AB1"/>
    <w:rsid w:val="005C72F6"/>
    <w:rsid w:val="00925800"/>
    <w:rsid w:val="00994EFD"/>
    <w:rsid w:val="00BF6C75"/>
    <w:rsid w:val="00C665AD"/>
    <w:rsid w:val="00E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0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ymbol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Symbol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Symbol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2B4DDC"/>
    <w:rPr>
      <w:rFonts w:ascii="Calibri" w:hAnsi="Calibri"/>
      <w:color w:val="00000A"/>
      <w:sz w:val="22"/>
    </w:rPr>
  </w:style>
  <w:style w:type="character" w:styleId="a9">
    <w:name w:val="Hyperlink"/>
    <w:basedOn w:val="a0"/>
    <w:uiPriority w:val="99"/>
    <w:semiHidden/>
    <w:unhideWhenUsed/>
    <w:rsid w:val="00547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0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ymbol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Symbol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Symbol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2B4DDC"/>
    <w:rPr>
      <w:rFonts w:ascii="Calibri" w:hAnsi="Calibri"/>
      <w:color w:val="00000A"/>
      <w:sz w:val="22"/>
    </w:rPr>
  </w:style>
  <w:style w:type="character" w:styleId="a9">
    <w:name w:val="Hyperlink"/>
    <w:basedOn w:val="a0"/>
    <w:uiPriority w:val="99"/>
    <w:semiHidden/>
    <w:unhideWhenUsed/>
    <w:rsid w:val="00547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ovedmed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dcterms:created xsi:type="dcterms:W3CDTF">2022-02-07T12:20:00Z</dcterms:created>
  <dcterms:modified xsi:type="dcterms:W3CDTF">2022-02-07T12:20:00Z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